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36818">
      <w:pPr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附件4</w:t>
      </w:r>
    </w:p>
    <w:p w14:paraId="20213937">
      <w:pPr>
        <w:adjustRightInd w:val="0"/>
        <w:snapToGrid w:val="0"/>
        <w:spacing w:line="500" w:lineRule="exact"/>
        <w:rPr>
          <w:rFonts w:hint="default" w:ascii="方正仿宋_GB2312" w:hAnsi="方正仿宋_GB2312" w:eastAsia="方正仿宋_GB2312" w:cs="方正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</w:p>
    <w:p w14:paraId="361A1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邵阳市大祥区幼儿园小学初级中学</w:t>
      </w:r>
    </w:p>
    <w:p w14:paraId="2671A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教师资格认定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体检须知</w:t>
      </w:r>
    </w:p>
    <w:p w14:paraId="66080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7D0687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5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一、体检地点</w:t>
      </w:r>
    </w:p>
    <w:p w14:paraId="0D36D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50" w:firstLineChars="200"/>
        <w:textAlignment w:val="auto"/>
        <w:rPr>
          <w:rFonts w:hint="eastAsia" w:ascii="方正仿宋_GB2312" w:hAnsi="方正仿宋_GB2312" w:eastAsia="方正仿宋_GB2312" w:cs="方正仿宋_GB2312"/>
          <w:snapToGrid w:val="0"/>
          <w:color w:val="auto"/>
          <w:spacing w:val="0"/>
          <w:kern w:val="0"/>
          <w:sz w:val="32"/>
          <w:szCs w:val="32"/>
          <w:lang w:val="en-US" w:eastAsia="en-US" w:bidi="ar-SA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邵阳市大祥区人民医院，地址：邵阳市大祥区城北路131号 ，联系电话：0739—5353750 ， 0739—5355606 ，联系人：伍主任（周一至周六上午 8:00--12:00）。</w:t>
      </w:r>
    </w:p>
    <w:p w14:paraId="4D84B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5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二、体检项目及咨询电话</w:t>
      </w:r>
    </w:p>
    <w:p w14:paraId="32283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50" w:firstLineChars="200"/>
        <w:textAlignment w:val="auto"/>
        <w:rPr>
          <w:rFonts w:hint="eastAsia" w:ascii="方正仿宋_GB2312" w:hAnsi="方正仿宋_GB2312" w:eastAsia="方正仿宋_GB2312" w:cs="方正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体检项目：病史采集、身高、体重、血压，内科，外科，五官科，口腔科，血生化（肝功能两项；空腹采血），心电图，胸部正位片（X线；孕妇禁做）；费用按照医院级别及物价标准收取。</w:t>
      </w:r>
    </w:p>
    <w:p w14:paraId="5B6F1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50" w:firstLineChars="200"/>
        <w:textAlignment w:val="auto"/>
        <w:rPr>
          <w:rFonts w:hint="eastAsia" w:ascii="方正仿宋_GB2312" w:hAnsi="方正仿宋_GB2312" w:eastAsia="方正仿宋_GB2312" w:cs="方正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咨询电话：0739—5353750，0739—5355606 。</w:t>
      </w:r>
      <w:bookmarkStart w:id="0" w:name="_GoBack"/>
      <w:bookmarkEnd w:id="0"/>
    </w:p>
    <w:p w14:paraId="24A9A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5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三、体检前须知</w:t>
      </w:r>
    </w:p>
    <w:p w14:paraId="1E756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50" w:firstLineChars="200"/>
        <w:textAlignment w:val="auto"/>
        <w:rPr>
          <w:rFonts w:hint="eastAsia" w:ascii="方正仿宋_GB2312" w:hAnsi="方正仿宋_GB2312" w:eastAsia="方正仿宋_GB2312" w:cs="方正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1.携带身份证及一寸照片前来体检（体检表上应粘贴近期免冠照片与网报系统提交的电子照片同版，并加盖医院骑缝章）。严禁受检者弄虚作假，冒名顶替，如隐瞒病史，导致影响体检结果的，后果自负。</w:t>
      </w:r>
    </w:p>
    <w:p w14:paraId="36B77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50" w:firstLineChars="200"/>
        <w:textAlignment w:val="auto"/>
        <w:rPr>
          <w:rFonts w:hint="eastAsia" w:ascii="方正仿宋_GB2312" w:hAnsi="方正仿宋_GB2312" w:eastAsia="方正仿宋_GB2312" w:cs="方正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2.体检前3天应注意休息，忌过度劳累，剧烈运动，保证充足睡眠；忌高脂肪、高蛋白饮食，忌大量饮酒、咖啡；避免使用对肝功能影响的药物；已服药物，应向医师说明。</w:t>
      </w:r>
    </w:p>
    <w:p w14:paraId="3C35D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50" w:firstLineChars="200"/>
        <w:textAlignment w:val="auto"/>
        <w:rPr>
          <w:rFonts w:hint="eastAsia" w:ascii="方正仿宋_GB2312" w:hAnsi="方正仿宋_GB2312" w:eastAsia="方正仿宋_GB2312" w:cs="方正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3.体检前1天晚上禁吃宵夜；</w:t>
      </w:r>
      <w:r>
        <w:rPr>
          <w:rFonts w:hint="eastAsia" w:ascii="方正仿宋_GB2312" w:hAnsi="方正仿宋_GB2312" w:eastAsia="方正仿宋_GB2312" w:cs="方正仿宋_GB2312"/>
          <w:snapToGrid w:val="0"/>
          <w:color w:val="auto"/>
          <w:spacing w:val="0"/>
          <w:kern w:val="0"/>
          <w:sz w:val="32"/>
          <w:szCs w:val="32"/>
          <w:u w:val="single"/>
          <w:lang w:val="en-US" w:eastAsia="zh-CN" w:bidi="ar-SA"/>
        </w:rPr>
        <w:t>体检当日早晨请空腹（不吃早餐不喝水）</w:t>
      </w:r>
      <w:r>
        <w:rPr>
          <w:rFonts w:hint="eastAsia" w:ascii="方正仿宋_GB2312" w:hAnsi="方正仿宋_GB2312" w:eastAsia="方正仿宋_GB2312" w:cs="方正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，抽血项目必须空腹进行。</w:t>
      </w:r>
    </w:p>
    <w:p w14:paraId="032B3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50" w:firstLineChars="200"/>
        <w:textAlignment w:val="auto"/>
        <w:rPr>
          <w:rFonts w:hint="eastAsia" w:ascii="方正仿宋_GB2312" w:hAnsi="方正仿宋_GB2312" w:eastAsia="方正仿宋_GB2312" w:cs="方正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4.体检当日着装宽松，易于暴露体检部位，女士不宜化妆、穿连衣裙、连裤袜等。</w:t>
      </w:r>
    </w:p>
    <w:p w14:paraId="120B1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50" w:firstLineChars="200"/>
        <w:textAlignment w:val="auto"/>
        <w:rPr>
          <w:rFonts w:hint="eastAsia" w:ascii="方正仿宋_GB2312" w:hAnsi="方正仿宋_GB2312" w:eastAsia="方正仿宋_GB2312" w:cs="方正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5.</w:t>
      </w:r>
      <w:r>
        <w:rPr>
          <w:rFonts w:hint="eastAsia" w:ascii="方正仿宋_GB2312" w:hAnsi="方正仿宋_GB2312" w:eastAsia="方正仿宋_GB2312" w:cs="方正仿宋_GB2312"/>
          <w:snapToGrid w:val="0"/>
          <w:color w:val="auto"/>
          <w:spacing w:val="0"/>
          <w:kern w:val="0"/>
          <w:sz w:val="32"/>
          <w:szCs w:val="32"/>
          <w:u w:val="single"/>
          <w:lang w:val="en-US" w:eastAsia="zh-CN" w:bidi="ar-SA"/>
        </w:rPr>
        <w:t>怀孕者</w:t>
      </w:r>
      <w:r>
        <w:rPr>
          <w:rFonts w:hint="eastAsia" w:ascii="方正仿宋_GB2312" w:hAnsi="方正仿宋_GB2312" w:eastAsia="方正仿宋_GB2312" w:cs="方正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禁止做X光胸正位片检查，须在产后进行补检。</w:t>
      </w:r>
    </w:p>
    <w:p w14:paraId="38BCF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50" w:firstLineChars="200"/>
        <w:textAlignment w:val="auto"/>
        <w:rPr>
          <w:rFonts w:hint="eastAsia" w:ascii="方正仿宋_GB2312" w:hAnsi="方正仿宋_GB2312" w:eastAsia="方正仿宋_GB2312" w:cs="方正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6.做X线检查时，请穿棉布内衣，勿穿带有金属纽扣的衣服、文胸，不宜戴项链、玉佩等；请摘去手机、钢笔、钥匙等金属物品，以免造成检查误差。</w:t>
      </w:r>
    </w:p>
    <w:p w14:paraId="24D0D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50" w:firstLineChars="200"/>
        <w:textAlignment w:val="auto"/>
        <w:rPr>
          <w:rFonts w:hint="eastAsia" w:ascii="方正仿宋_GB2312" w:hAnsi="方正仿宋_GB2312" w:eastAsia="方正仿宋_GB2312" w:cs="方正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7.请配合医生认真检查所有项目，勿漏检，所有检查项目不能弃检，否则视为自动放弃本次教师资格认定。体检结束后，请核查体检信息无误无缺项，将体检表填写完整签字后交至前台。</w:t>
      </w:r>
    </w:p>
    <w:p w14:paraId="3FF6A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50" w:firstLineChars="200"/>
        <w:textAlignment w:val="auto"/>
        <w:rPr>
          <w:rFonts w:hint="eastAsia" w:ascii="方正仿宋_GB2312" w:hAnsi="方正仿宋_GB2312" w:eastAsia="方正仿宋_GB2312" w:cs="方正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8.体检结果将由医院统一密封送往教育局，无需个人领取。</w:t>
      </w:r>
    </w:p>
    <w:p w14:paraId="4ABFE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50" w:firstLineChars="200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9.异常结果需要复查或进一步检查的情况会电话通知体检者本人，请保持电话畅通。</w:t>
      </w:r>
    </w:p>
    <w:p w14:paraId="5D2CC34F">
      <w:pPr>
        <w:spacing w:line="500" w:lineRule="exact"/>
        <w:jc w:val="both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20F2E2D7"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216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B055B0-5AFF-47DD-9FE3-76DFCAD781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D749C2C-415A-4020-8929-89672ED9DE7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55763DE6-57C1-4DCD-B950-33F3203B44FE}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4C7A1043-AB56-4D75-ABED-7CF3D809AF50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yNzlkOTEzZTdjNmE0NmFlNzNjNDc5YmU0MWY1ZjgifQ=="/>
    <w:docVar w:name="KSO_WPS_MARK_KEY" w:val="73c6d6c8-fc4f-422d-9a16-ab1f954554d7"/>
  </w:docVars>
  <w:rsids>
    <w:rsidRoot w:val="362C4434"/>
    <w:rsid w:val="025D6B3C"/>
    <w:rsid w:val="049D76C3"/>
    <w:rsid w:val="06481EBF"/>
    <w:rsid w:val="076F5347"/>
    <w:rsid w:val="0D8E229F"/>
    <w:rsid w:val="1EFD730B"/>
    <w:rsid w:val="2AB5646E"/>
    <w:rsid w:val="2FEB418D"/>
    <w:rsid w:val="3163566D"/>
    <w:rsid w:val="347146AD"/>
    <w:rsid w:val="362C4434"/>
    <w:rsid w:val="37836223"/>
    <w:rsid w:val="43847451"/>
    <w:rsid w:val="49AF43A5"/>
    <w:rsid w:val="53A61AB4"/>
    <w:rsid w:val="56BA0FDC"/>
    <w:rsid w:val="5771144E"/>
    <w:rsid w:val="589F66DB"/>
    <w:rsid w:val="59D372A0"/>
    <w:rsid w:val="5FE942DD"/>
    <w:rsid w:val="602A0F80"/>
    <w:rsid w:val="603C0CB4"/>
    <w:rsid w:val="61071394"/>
    <w:rsid w:val="64D21BE7"/>
    <w:rsid w:val="67D7166A"/>
    <w:rsid w:val="67EF1ECA"/>
    <w:rsid w:val="6DF60828"/>
    <w:rsid w:val="798C63B0"/>
    <w:rsid w:val="7B3B1E3C"/>
    <w:rsid w:val="7BDF6C6B"/>
    <w:rsid w:val="7FDF44A3"/>
    <w:rsid w:val="B9FDB2EE"/>
    <w:rsid w:val="DEDFE06E"/>
    <w:rsid w:val="DF7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731</Characters>
  <Lines>0</Lines>
  <Paragraphs>0</Paragraphs>
  <TotalTime>2</TotalTime>
  <ScaleCrop>false</ScaleCrop>
  <LinksUpToDate>false</LinksUpToDate>
  <CharactersWithSpaces>736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2024-04-02T23:47:00Z</dcterms:created>
  <dc:creator>途中</dc:creator>
  <cp:lastModifiedBy>冉冉</cp:lastModifiedBy>
  <dcterms:modified xsi:type="dcterms:W3CDTF">2026-04-20T01:13:54Z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2D1055F508B34A049E4683174C839713_11</vt:lpwstr>
  </property>
  <property fmtid="{D5CDD505-2E9C-101B-9397-08002B2CF9AE}" pid="4" name="KSOTemplateDocerSaveRecord">
    <vt:lpwstr>eyJoZGlkIjoiNTA2NDA5Yjg0NjYwYWU2YWUwMTA3MGRmMzU4OTE4NTkiLCJ1c2VySWQiOiIyMzA0NDczNTUifQ==</vt:lpwstr>
  </property>
</Properties>
</file>